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BC85" w14:textId="77777777" w:rsidR="006240F4" w:rsidRPr="00041DB7" w:rsidRDefault="006240F4" w:rsidP="006240F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1DB7">
        <w:rPr>
          <w:rFonts w:cstheme="minorHAnsi"/>
          <w:b/>
          <w:sz w:val="24"/>
          <w:szCs w:val="24"/>
        </w:rPr>
        <w:t>Section IV:  Policy</w:t>
      </w:r>
    </w:p>
    <w:p w14:paraId="41F73DD1" w14:textId="77777777" w:rsidR="006240F4" w:rsidRPr="00041DB7" w:rsidRDefault="006240F4" w:rsidP="006240F4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450B4C5F" w14:textId="77777777" w:rsidR="00EC7878" w:rsidRPr="00E51BAB" w:rsidRDefault="003E35B4" w:rsidP="00EC7878">
      <w:pPr>
        <w:pStyle w:val="NoSpacing"/>
        <w:rPr>
          <w:rFonts w:asciiTheme="minorHAnsi" w:hAnsiTheme="minorHAnsi" w:cstheme="minorHAnsi"/>
          <w:b/>
          <w:bCs/>
          <w:i/>
          <w:iCs/>
          <w:u w:val="single"/>
        </w:rPr>
      </w:pPr>
      <w:r w:rsidRPr="00E51BAB">
        <w:rPr>
          <w:rFonts w:asciiTheme="minorHAnsi" w:hAnsiTheme="minorHAnsi" w:cstheme="minorHAnsi"/>
          <w:b/>
          <w:bCs/>
          <w:i/>
          <w:iCs/>
          <w:u w:val="single"/>
        </w:rPr>
        <w:t>Current:</w:t>
      </w:r>
    </w:p>
    <w:p w14:paraId="5D7DC35C" w14:textId="77777777" w:rsidR="00EC7878" w:rsidRPr="00E51BAB" w:rsidRDefault="00EC7878" w:rsidP="00EC78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BC7B03" w14:textId="77777777" w:rsidR="00EC7878" w:rsidRPr="00E51BAB" w:rsidRDefault="00EC7878" w:rsidP="00EC7878">
      <w:pPr>
        <w:autoSpaceDE w:val="0"/>
        <w:autoSpaceDN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1BAB">
        <w:rPr>
          <w:rFonts w:cstheme="minorHAnsi"/>
          <w:b/>
          <w:bCs/>
          <w:sz w:val="24"/>
          <w:szCs w:val="24"/>
        </w:rPr>
        <w:t>Section 6-13 Special Events</w:t>
      </w:r>
    </w:p>
    <w:p w14:paraId="25C7ECB8" w14:textId="77777777" w:rsidR="00EC7878" w:rsidRPr="00E51BAB" w:rsidRDefault="00EC7878" w:rsidP="00EC7878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1D12564" w14:textId="77777777" w:rsidR="00EC7878" w:rsidRPr="00E51BAB" w:rsidRDefault="00EC7878" w:rsidP="00EC7878">
      <w:pPr>
        <w:autoSpaceDE w:val="0"/>
        <w:autoSpaceDN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E51BAB">
        <w:rPr>
          <w:rFonts w:cstheme="minorHAnsi"/>
          <w:b/>
          <w:bCs/>
          <w:i/>
          <w:iCs/>
          <w:sz w:val="24"/>
          <w:szCs w:val="24"/>
        </w:rPr>
        <w:t>UTTC International Powwow, Tribal Leaders Summit, Thunderbird Run, and other Cultural Activities</w:t>
      </w:r>
    </w:p>
    <w:p w14:paraId="4F9418F0" w14:textId="77777777" w:rsidR="00EC7878" w:rsidRPr="00E51BAB" w:rsidRDefault="00EC7878" w:rsidP="00EC7878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>The United Tribes International Powwow, Tribal Leaders Summit, Thunderbird Run, and other Cultural Activities are established institutional events of UTTC.</w:t>
      </w:r>
    </w:p>
    <w:p w14:paraId="7F8D7E16" w14:textId="77777777" w:rsidR="00EC7878" w:rsidRPr="00E51BAB" w:rsidRDefault="00EC7878" w:rsidP="00EC7878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>Employees are asked to work during these events to make them a success.</w:t>
      </w:r>
    </w:p>
    <w:p w14:paraId="722B0D19" w14:textId="77777777" w:rsidR="00EC7878" w:rsidRPr="00E51BAB" w:rsidRDefault="00EC7878" w:rsidP="00EC7878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>The work time requested is a minimum of 4 hours and up to 8 hours. If an employee wishes to work more than 8 hours up to a maximum of 24 hours, the additional time must be approved in advance by the employee’s supervisor and the appropriate event coordinator.</w:t>
      </w:r>
    </w:p>
    <w:p w14:paraId="78A262B4" w14:textId="77777777" w:rsidR="00EC7878" w:rsidRPr="00E51BAB" w:rsidRDefault="00EC7878" w:rsidP="00EC7878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 xml:space="preserve">Exempt employees that work before or after their normal work hours will receive </w:t>
      </w:r>
      <w:r w:rsidR="00041DB7" w:rsidRPr="00E51BAB">
        <w:rPr>
          <w:rFonts w:cstheme="minorHAnsi"/>
          <w:i/>
          <w:sz w:val="24"/>
          <w:szCs w:val="24"/>
        </w:rPr>
        <w:t>special events leave</w:t>
      </w:r>
      <w:r w:rsidRPr="00E51BAB">
        <w:rPr>
          <w:rFonts w:cstheme="minorHAnsi"/>
          <w:sz w:val="24"/>
          <w:szCs w:val="24"/>
        </w:rPr>
        <w:t>, by recording their name and time(s) with the appropriate event coordinator.</w:t>
      </w:r>
    </w:p>
    <w:p w14:paraId="08B17F84" w14:textId="77777777" w:rsidR="00EC7878" w:rsidRPr="00E51BAB" w:rsidRDefault="00EC7878" w:rsidP="00EC7878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 xml:space="preserve">Exempt employees that work during their normal working hours will track those hours as “regular hours worked” and will not receive </w:t>
      </w:r>
      <w:r w:rsidR="00041DB7" w:rsidRPr="00E51BAB">
        <w:rPr>
          <w:rFonts w:cstheme="minorHAnsi"/>
          <w:i/>
          <w:sz w:val="24"/>
          <w:szCs w:val="24"/>
        </w:rPr>
        <w:t>special events leave</w:t>
      </w:r>
      <w:r w:rsidRPr="00E51BAB">
        <w:rPr>
          <w:rFonts w:cstheme="minorHAnsi"/>
          <w:sz w:val="24"/>
          <w:szCs w:val="24"/>
        </w:rPr>
        <w:t>.</w:t>
      </w:r>
    </w:p>
    <w:p w14:paraId="1C75A2A1" w14:textId="77777777" w:rsidR="00EC7878" w:rsidRPr="00E51BAB" w:rsidRDefault="00EC7878" w:rsidP="00EC7878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 xml:space="preserve">Non-exempt employees that work </w:t>
      </w:r>
      <w:r w:rsidRPr="00E51BAB">
        <w:rPr>
          <w:rFonts w:cstheme="minorHAnsi"/>
          <w:bCs/>
          <w:i/>
          <w:iCs/>
          <w:sz w:val="24"/>
          <w:szCs w:val="24"/>
        </w:rPr>
        <w:t>more than 40 hours will be compensated at one and one-half times their regular pay rate. See Section 5-6 Wage and Work Conditions for information on overtime.</w:t>
      </w:r>
    </w:p>
    <w:p w14:paraId="67ECAC63" w14:textId="77777777" w:rsidR="00EC7878" w:rsidRPr="00E51BAB" w:rsidRDefault="00041DB7" w:rsidP="00EC7878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i/>
          <w:sz w:val="24"/>
          <w:szCs w:val="24"/>
        </w:rPr>
        <w:t>Special events leave</w:t>
      </w:r>
      <w:r w:rsidRPr="00E51BAB">
        <w:rPr>
          <w:rFonts w:cstheme="minorHAnsi"/>
          <w:sz w:val="24"/>
          <w:szCs w:val="24"/>
        </w:rPr>
        <w:t xml:space="preserve"> </w:t>
      </w:r>
      <w:r w:rsidR="00EC7878" w:rsidRPr="00E51BAB">
        <w:rPr>
          <w:rFonts w:cstheme="minorHAnsi"/>
          <w:sz w:val="24"/>
          <w:szCs w:val="24"/>
        </w:rPr>
        <w:t>must be used by December 31</w:t>
      </w:r>
      <w:r w:rsidR="00EC7878" w:rsidRPr="00E51BAB">
        <w:rPr>
          <w:rFonts w:cstheme="minorHAnsi"/>
          <w:sz w:val="24"/>
          <w:szCs w:val="24"/>
          <w:vertAlign w:val="superscript"/>
        </w:rPr>
        <w:t>st</w:t>
      </w:r>
      <w:r w:rsidR="00EC7878" w:rsidRPr="00E51BAB">
        <w:rPr>
          <w:rFonts w:cstheme="minorHAnsi"/>
          <w:sz w:val="24"/>
          <w:szCs w:val="24"/>
        </w:rPr>
        <w:t xml:space="preserve"> of each year for 12-month employees and by the end of the academic year for 9 and 10-month employees.</w:t>
      </w:r>
    </w:p>
    <w:p w14:paraId="7D9E511D" w14:textId="77777777" w:rsidR="00EC7878" w:rsidRPr="00E51BAB" w:rsidRDefault="00EC7878" w:rsidP="00EC7878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3D9ACF1B" w14:textId="77777777" w:rsidR="00EC7878" w:rsidRPr="00E51BAB" w:rsidRDefault="00EC7878" w:rsidP="00EC7878">
      <w:pPr>
        <w:autoSpaceDE w:val="0"/>
        <w:autoSpaceDN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E51BAB">
        <w:rPr>
          <w:rFonts w:cstheme="minorHAnsi"/>
          <w:b/>
          <w:bCs/>
          <w:i/>
          <w:iCs/>
          <w:sz w:val="24"/>
          <w:szCs w:val="24"/>
        </w:rPr>
        <w:t>Graduation</w:t>
      </w:r>
    </w:p>
    <w:p w14:paraId="7708052A" w14:textId="77777777" w:rsidR="00EC7878" w:rsidRPr="00E51BAB" w:rsidRDefault="00EC7878" w:rsidP="00EC7878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>All faculty and appropriate administrative personnel are expected to participate in the Fall and Spring semester graduations.</w:t>
      </w:r>
    </w:p>
    <w:p w14:paraId="09BB0B9B" w14:textId="77777777" w:rsidR="00EC7878" w:rsidRPr="00E51BAB" w:rsidRDefault="00EC7878" w:rsidP="00EC7878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>Cap, gown, and appropriate vestments should be worn by faculty and appropriate administrative personnel.</w:t>
      </w:r>
    </w:p>
    <w:p w14:paraId="67B8E9C9" w14:textId="77777777" w:rsidR="00EC7878" w:rsidRPr="00E51BAB" w:rsidRDefault="00EC7878" w:rsidP="00EC7878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>Arrangements for rental or purchase of cap, gown, and appropriate vestments may be made at the UTTC bookstore.</w:t>
      </w:r>
    </w:p>
    <w:p w14:paraId="3BEDB1DD" w14:textId="77777777" w:rsidR="00F653CD" w:rsidRPr="00E51BAB" w:rsidRDefault="00F653CD" w:rsidP="00F653CD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28CD5011" w14:textId="77777777" w:rsidR="00F653CD" w:rsidRPr="00E51BAB" w:rsidRDefault="00F653CD" w:rsidP="00F653CD">
      <w:pPr>
        <w:autoSpaceDE w:val="0"/>
        <w:autoSpaceDN w:val="0"/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E51BAB">
        <w:rPr>
          <w:rFonts w:cstheme="minorHAnsi"/>
          <w:b/>
          <w:i/>
          <w:sz w:val="24"/>
          <w:szCs w:val="24"/>
          <w:highlight w:val="yellow"/>
          <w:u w:val="single"/>
        </w:rPr>
        <w:t>Revised:</w:t>
      </w:r>
    </w:p>
    <w:p w14:paraId="67855B6A" w14:textId="77777777" w:rsidR="00F653CD" w:rsidRPr="00E51BAB" w:rsidRDefault="00F653CD" w:rsidP="00F653CD">
      <w:pPr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</w:p>
    <w:p w14:paraId="0210D70A" w14:textId="77777777" w:rsidR="00F653CD" w:rsidRPr="00E51BAB" w:rsidRDefault="00F653CD" w:rsidP="00F653CD">
      <w:pPr>
        <w:autoSpaceDE w:val="0"/>
        <w:autoSpaceDN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1BAB">
        <w:rPr>
          <w:rFonts w:cstheme="minorHAnsi"/>
          <w:b/>
          <w:bCs/>
          <w:sz w:val="24"/>
          <w:szCs w:val="24"/>
        </w:rPr>
        <w:t>Section 6-13 Special Events</w:t>
      </w:r>
    </w:p>
    <w:p w14:paraId="5B1652D4" w14:textId="77777777" w:rsidR="00F653CD" w:rsidRPr="00E51BAB" w:rsidRDefault="00F653CD" w:rsidP="00F653CD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27471B4" w14:textId="7C2A6469" w:rsidR="00F653CD" w:rsidRPr="00E51BAB" w:rsidRDefault="00F653CD" w:rsidP="00F653CD">
      <w:pPr>
        <w:autoSpaceDE w:val="0"/>
        <w:autoSpaceDN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E51BAB">
        <w:rPr>
          <w:rFonts w:cstheme="minorHAnsi"/>
          <w:b/>
          <w:bCs/>
          <w:i/>
          <w:iCs/>
          <w:sz w:val="24"/>
          <w:szCs w:val="24"/>
        </w:rPr>
        <w:t xml:space="preserve">UTTC International Powwow, Tribal Leaders Summit, </w:t>
      </w:r>
      <w:r w:rsidR="00306752" w:rsidRPr="00E51BAB">
        <w:rPr>
          <w:rFonts w:cstheme="minorHAnsi"/>
          <w:b/>
          <w:bCs/>
          <w:i/>
          <w:iCs/>
          <w:sz w:val="24"/>
          <w:szCs w:val="24"/>
        </w:rPr>
        <w:t xml:space="preserve">Legends Softball Tournament, Golf Tournament, </w:t>
      </w:r>
      <w:r w:rsidRPr="00E51BAB">
        <w:rPr>
          <w:rFonts w:cstheme="minorHAnsi"/>
          <w:b/>
          <w:bCs/>
          <w:i/>
          <w:iCs/>
          <w:sz w:val="24"/>
          <w:szCs w:val="24"/>
        </w:rPr>
        <w:t>Thunderbird Run, and other Cultural Activities</w:t>
      </w:r>
    </w:p>
    <w:p w14:paraId="483AB2F9" w14:textId="388EFAAB" w:rsidR="00F653CD" w:rsidRPr="00E51BAB" w:rsidRDefault="00F653CD" w:rsidP="00F653CD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 xml:space="preserve">The United Tribes International Powwow, Tribal Leaders Summit, </w:t>
      </w:r>
      <w:r w:rsidR="00306752" w:rsidRPr="00E51BAB">
        <w:rPr>
          <w:rFonts w:cstheme="minorHAnsi"/>
          <w:sz w:val="24"/>
          <w:szCs w:val="24"/>
        </w:rPr>
        <w:t xml:space="preserve">Legends Softball Tournament, Golf Tournament, </w:t>
      </w:r>
      <w:r w:rsidRPr="00E51BAB">
        <w:rPr>
          <w:rFonts w:cstheme="minorHAnsi"/>
          <w:sz w:val="24"/>
          <w:szCs w:val="24"/>
        </w:rPr>
        <w:t>Thunderbird Run, and other Cultural Activities are established institutional events of UTTC.</w:t>
      </w:r>
    </w:p>
    <w:p w14:paraId="0EF0D739" w14:textId="77777777" w:rsidR="00F653CD" w:rsidRPr="00E51BAB" w:rsidRDefault="00F653CD" w:rsidP="00F653CD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lastRenderedPageBreak/>
        <w:t>Employees are asked to work during these events to make them a success.</w:t>
      </w:r>
    </w:p>
    <w:p w14:paraId="487D6B3E" w14:textId="51CD7A86" w:rsidR="00F653CD" w:rsidRPr="00E51BAB" w:rsidRDefault="00F653CD" w:rsidP="00F653CD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 xml:space="preserve">The work time </w:t>
      </w:r>
      <w:r w:rsidR="0075263F" w:rsidRPr="00E51BAB">
        <w:rPr>
          <w:rFonts w:cstheme="minorHAnsi"/>
          <w:sz w:val="24"/>
          <w:szCs w:val="24"/>
        </w:rPr>
        <w:t xml:space="preserve">required </w:t>
      </w:r>
      <w:r w:rsidRPr="00E51BAB">
        <w:rPr>
          <w:rFonts w:cstheme="minorHAnsi"/>
          <w:sz w:val="24"/>
          <w:szCs w:val="24"/>
        </w:rPr>
        <w:t>is a minimu</w:t>
      </w:r>
      <w:r w:rsidR="009E1825" w:rsidRPr="00E51BAB">
        <w:rPr>
          <w:rFonts w:cstheme="minorHAnsi"/>
          <w:sz w:val="24"/>
          <w:szCs w:val="24"/>
        </w:rPr>
        <w:t xml:space="preserve">m of 8 hours.  </w:t>
      </w:r>
      <w:r w:rsidRPr="00E51BAB">
        <w:rPr>
          <w:rFonts w:cstheme="minorHAnsi"/>
          <w:sz w:val="24"/>
          <w:szCs w:val="24"/>
        </w:rPr>
        <w:t>If an employee wishes to work more than 8 hours up to a maximum of 24 hours, the additional time must be approved in advance by the employee’s supervisor and the appropriate event coordinator.</w:t>
      </w:r>
      <w:r w:rsidR="00306752" w:rsidRPr="00E51BAB">
        <w:rPr>
          <w:rFonts w:cstheme="minorHAnsi"/>
          <w:sz w:val="24"/>
          <w:szCs w:val="24"/>
        </w:rPr>
        <w:t xml:space="preserve">  Overtime pay is appropriate for non-exempt employees and should be a budget consideration by the supervisor when approving additional time. </w:t>
      </w:r>
    </w:p>
    <w:p w14:paraId="080EA0E3" w14:textId="77777777" w:rsidR="00306752" w:rsidRPr="00E51BAB" w:rsidRDefault="00306752" w:rsidP="00306752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 xml:space="preserve">Non-exempt employees that work </w:t>
      </w:r>
      <w:r w:rsidRPr="00E51BAB">
        <w:rPr>
          <w:rFonts w:cstheme="minorHAnsi"/>
          <w:bCs/>
          <w:i/>
          <w:iCs/>
          <w:sz w:val="24"/>
          <w:szCs w:val="24"/>
        </w:rPr>
        <w:t>more than 40 hours will be compensated at one and one-half times their regular pay rate. See Section 5-6 Wage and Work Conditions for information on overtime.</w:t>
      </w:r>
    </w:p>
    <w:p w14:paraId="32A04FAD" w14:textId="77777777" w:rsidR="004F48A3" w:rsidRPr="00E51BAB" w:rsidRDefault="004F48A3" w:rsidP="004F48A3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 xml:space="preserve">Non-exempt employees who work beyond the approved time by the supervisor will be considered volunteers and will not be compensated for any additional time.  </w:t>
      </w:r>
    </w:p>
    <w:p w14:paraId="0E87F295" w14:textId="013A3F02" w:rsidR="00F653CD" w:rsidRPr="00E51BAB" w:rsidRDefault="00F653CD" w:rsidP="00F653CD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 xml:space="preserve">Exempt employees that work before or after their normal work hours will receive </w:t>
      </w:r>
      <w:r w:rsidRPr="00E51BAB">
        <w:rPr>
          <w:rFonts w:cstheme="minorHAnsi"/>
          <w:i/>
          <w:sz w:val="24"/>
          <w:szCs w:val="24"/>
        </w:rPr>
        <w:t>special events leave</w:t>
      </w:r>
      <w:r w:rsidRPr="00E51BAB">
        <w:rPr>
          <w:rFonts w:cstheme="minorHAnsi"/>
          <w:sz w:val="24"/>
          <w:szCs w:val="24"/>
        </w:rPr>
        <w:t xml:space="preserve">, </w:t>
      </w:r>
      <w:r w:rsidR="00306752" w:rsidRPr="00E51BAB">
        <w:rPr>
          <w:rFonts w:cstheme="minorHAnsi"/>
          <w:sz w:val="24"/>
          <w:szCs w:val="24"/>
        </w:rPr>
        <w:t xml:space="preserve">up to 24 hours </w:t>
      </w:r>
      <w:r w:rsidRPr="00E51BAB">
        <w:rPr>
          <w:rFonts w:cstheme="minorHAnsi"/>
          <w:sz w:val="24"/>
          <w:szCs w:val="24"/>
        </w:rPr>
        <w:t>by recording their name and time(s) with the appropriate event coordinator.</w:t>
      </w:r>
    </w:p>
    <w:p w14:paraId="1071F56E" w14:textId="5C6B23F1" w:rsidR="00F653CD" w:rsidRPr="00E51BAB" w:rsidRDefault="00F653CD" w:rsidP="00F653CD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 xml:space="preserve">Exempt </w:t>
      </w:r>
      <w:r w:rsidR="0088486B" w:rsidRPr="00E51BAB">
        <w:rPr>
          <w:rFonts w:cstheme="minorHAnsi"/>
          <w:sz w:val="24"/>
          <w:szCs w:val="24"/>
        </w:rPr>
        <w:t xml:space="preserve">and non-exempt </w:t>
      </w:r>
      <w:r w:rsidRPr="00E51BAB">
        <w:rPr>
          <w:rFonts w:cstheme="minorHAnsi"/>
          <w:sz w:val="24"/>
          <w:szCs w:val="24"/>
        </w:rPr>
        <w:t xml:space="preserve">employees that work during their normal working hours will track those hours as “regular hours worked” and will not receive </w:t>
      </w:r>
      <w:r w:rsidRPr="00E51BAB">
        <w:rPr>
          <w:rFonts w:cstheme="minorHAnsi"/>
          <w:i/>
          <w:sz w:val="24"/>
          <w:szCs w:val="24"/>
        </w:rPr>
        <w:t>special events leave</w:t>
      </w:r>
      <w:r w:rsidR="00306752" w:rsidRPr="00E51BAB">
        <w:rPr>
          <w:rFonts w:cstheme="minorHAnsi"/>
          <w:sz w:val="24"/>
          <w:szCs w:val="24"/>
        </w:rPr>
        <w:t xml:space="preserve">, but may meet the </w:t>
      </w:r>
      <w:proofErr w:type="gramStart"/>
      <w:r w:rsidR="00306752" w:rsidRPr="00E51BAB">
        <w:rPr>
          <w:rFonts w:cstheme="minorHAnsi"/>
          <w:sz w:val="24"/>
          <w:szCs w:val="24"/>
        </w:rPr>
        <w:t>8 hour</w:t>
      </w:r>
      <w:proofErr w:type="gramEnd"/>
      <w:r w:rsidR="00306752" w:rsidRPr="00E51BAB">
        <w:rPr>
          <w:rFonts w:cstheme="minorHAnsi"/>
          <w:sz w:val="24"/>
          <w:szCs w:val="24"/>
        </w:rPr>
        <w:t xml:space="preserve"> work requirement</w:t>
      </w:r>
    </w:p>
    <w:p w14:paraId="2056C700" w14:textId="54BCE48F" w:rsidR="00F653CD" w:rsidRPr="00E51BAB" w:rsidRDefault="00F653CD" w:rsidP="00F653CD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i/>
          <w:sz w:val="24"/>
          <w:szCs w:val="24"/>
        </w:rPr>
        <w:t>Special events leave</w:t>
      </w:r>
      <w:r w:rsidRPr="00E51BAB">
        <w:rPr>
          <w:rFonts w:cstheme="minorHAnsi"/>
          <w:sz w:val="24"/>
          <w:szCs w:val="24"/>
        </w:rPr>
        <w:t xml:space="preserve"> must be used by December 31</w:t>
      </w:r>
      <w:r w:rsidRPr="00E51BAB">
        <w:rPr>
          <w:rFonts w:cstheme="minorHAnsi"/>
          <w:sz w:val="24"/>
          <w:szCs w:val="24"/>
          <w:vertAlign w:val="superscript"/>
        </w:rPr>
        <w:t>st</w:t>
      </w:r>
      <w:r w:rsidRPr="00E51BAB">
        <w:rPr>
          <w:rFonts w:cstheme="minorHAnsi"/>
          <w:sz w:val="24"/>
          <w:szCs w:val="24"/>
        </w:rPr>
        <w:t xml:space="preserve"> of each year for 12-month employees and by the end of the academic year for 9</w:t>
      </w:r>
      <w:r w:rsidR="00306752" w:rsidRPr="00E51BAB">
        <w:rPr>
          <w:rFonts w:cstheme="minorHAnsi"/>
          <w:sz w:val="24"/>
          <w:szCs w:val="24"/>
        </w:rPr>
        <w:t xml:space="preserve">, </w:t>
      </w:r>
      <w:r w:rsidRPr="00E51BAB">
        <w:rPr>
          <w:rFonts w:cstheme="minorHAnsi"/>
          <w:sz w:val="24"/>
          <w:szCs w:val="24"/>
        </w:rPr>
        <w:t>10</w:t>
      </w:r>
      <w:r w:rsidR="00306752" w:rsidRPr="00E51BAB">
        <w:rPr>
          <w:rFonts w:cstheme="minorHAnsi"/>
          <w:sz w:val="24"/>
          <w:szCs w:val="24"/>
        </w:rPr>
        <w:t>, and 11</w:t>
      </w:r>
      <w:r w:rsidRPr="00E51BAB">
        <w:rPr>
          <w:rFonts w:cstheme="minorHAnsi"/>
          <w:sz w:val="24"/>
          <w:szCs w:val="24"/>
        </w:rPr>
        <w:t>-month employees.</w:t>
      </w:r>
    </w:p>
    <w:p w14:paraId="3C1D05F8" w14:textId="77777777" w:rsidR="00F653CD" w:rsidRPr="00E51BAB" w:rsidRDefault="00F653CD" w:rsidP="00F653CD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407AD30F" w14:textId="77777777" w:rsidR="00F653CD" w:rsidRPr="00E51BAB" w:rsidRDefault="00F653CD" w:rsidP="00F653CD">
      <w:pPr>
        <w:autoSpaceDE w:val="0"/>
        <w:autoSpaceDN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E51BAB">
        <w:rPr>
          <w:rFonts w:cstheme="minorHAnsi"/>
          <w:b/>
          <w:bCs/>
          <w:i/>
          <w:iCs/>
          <w:sz w:val="24"/>
          <w:szCs w:val="24"/>
        </w:rPr>
        <w:t>Graduation</w:t>
      </w:r>
    </w:p>
    <w:p w14:paraId="42FFC9BB" w14:textId="77777777" w:rsidR="00F653CD" w:rsidRPr="00E51BAB" w:rsidRDefault="00F653CD" w:rsidP="00F653CD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>All faculty and appropriate administrative personnel are expected to participate in the Fall and Spring semester graduations.</w:t>
      </w:r>
    </w:p>
    <w:p w14:paraId="69EAD842" w14:textId="77777777" w:rsidR="00F653CD" w:rsidRPr="00E51BAB" w:rsidRDefault="00F653CD" w:rsidP="00F653CD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>Cap, gown, and appropriate vestments should be worn by faculty and appropriate administrative personnel.</w:t>
      </w:r>
    </w:p>
    <w:p w14:paraId="71774732" w14:textId="77777777" w:rsidR="00F653CD" w:rsidRPr="00E51BAB" w:rsidRDefault="00F653CD" w:rsidP="00F653CD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E51BAB">
        <w:rPr>
          <w:rFonts w:cstheme="minorHAnsi"/>
          <w:sz w:val="24"/>
          <w:szCs w:val="24"/>
        </w:rPr>
        <w:t>Arrangements for rental or purchase of cap, gown, and appropriate vestments may be made at the UTTC bookstore.</w:t>
      </w:r>
    </w:p>
    <w:p w14:paraId="07F34699" w14:textId="77777777" w:rsidR="00F653CD" w:rsidRPr="00E51BAB" w:rsidRDefault="00F653CD" w:rsidP="00F653CD">
      <w:pPr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</w:p>
    <w:p w14:paraId="1AE811C2" w14:textId="77777777" w:rsidR="004F3F0F" w:rsidRPr="00E51BAB" w:rsidRDefault="004F3F0F" w:rsidP="009547F8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3FDFF77" w14:textId="77777777" w:rsidR="001C760A" w:rsidRPr="00E51BAB" w:rsidRDefault="003E35B4" w:rsidP="009547F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51BAB">
        <w:rPr>
          <w:rFonts w:cstheme="minorHAnsi"/>
          <w:b/>
          <w:sz w:val="24"/>
          <w:szCs w:val="24"/>
        </w:rPr>
        <w:t>Updated 10.12.21</w:t>
      </w:r>
    </w:p>
    <w:sectPr w:rsidR="001C760A" w:rsidRPr="00E51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74620"/>
    <w:multiLevelType w:val="hybridMultilevel"/>
    <w:tmpl w:val="E5E0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1FD"/>
    <w:multiLevelType w:val="hybridMultilevel"/>
    <w:tmpl w:val="FB7C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7B71"/>
    <w:multiLevelType w:val="hybridMultilevel"/>
    <w:tmpl w:val="D008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4F46"/>
    <w:multiLevelType w:val="hybridMultilevel"/>
    <w:tmpl w:val="C9D0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36B40"/>
    <w:multiLevelType w:val="hybridMultilevel"/>
    <w:tmpl w:val="9F24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150AE"/>
    <w:multiLevelType w:val="hybridMultilevel"/>
    <w:tmpl w:val="DCBE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C8"/>
    <w:rsid w:val="000070D5"/>
    <w:rsid w:val="00007E1E"/>
    <w:rsid w:val="0001144C"/>
    <w:rsid w:val="00041DB7"/>
    <w:rsid w:val="00043E17"/>
    <w:rsid w:val="00105B58"/>
    <w:rsid w:val="0014721F"/>
    <w:rsid w:val="00197424"/>
    <w:rsid w:val="001C760A"/>
    <w:rsid w:val="001E2B70"/>
    <w:rsid w:val="00222153"/>
    <w:rsid w:val="0025356F"/>
    <w:rsid w:val="002A2DD2"/>
    <w:rsid w:val="00306752"/>
    <w:rsid w:val="0036104A"/>
    <w:rsid w:val="003C5AAB"/>
    <w:rsid w:val="003E1BFC"/>
    <w:rsid w:val="003E35B4"/>
    <w:rsid w:val="003F32BF"/>
    <w:rsid w:val="00403F6A"/>
    <w:rsid w:val="0041551C"/>
    <w:rsid w:val="004576EC"/>
    <w:rsid w:val="004B702A"/>
    <w:rsid w:val="004F3078"/>
    <w:rsid w:val="004F3F0F"/>
    <w:rsid w:val="004F48A3"/>
    <w:rsid w:val="00501713"/>
    <w:rsid w:val="0051659A"/>
    <w:rsid w:val="00525533"/>
    <w:rsid w:val="00553F44"/>
    <w:rsid w:val="005906A9"/>
    <w:rsid w:val="005955AE"/>
    <w:rsid w:val="005C4D1F"/>
    <w:rsid w:val="005D3CD3"/>
    <w:rsid w:val="006240F4"/>
    <w:rsid w:val="00681324"/>
    <w:rsid w:val="006856F7"/>
    <w:rsid w:val="006D1019"/>
    <w:rsid w:val="0075047F"/>
    <w:rsid w:val="0075263F"/>
    <w:rsid w:val="00772C2D"/>
    <w:rsid w:val="00783DA8"/>
    <w:rsid w:val="007A2656"/>
    <w:rsid w:val="007D756A"/>
    <w:rsid w:val="00803CC1"/>
    <w:rsid w:val="0081148E"/>
    <w:rsid w:val="008205C8"/>
    <w:rsid w:val="0088486B"/>
    <w:rsid w:val="008B5D21"/>
    <w:rsid w:val="008C0B1B"/>
    <w:rsid w:val="008D0A91"/>
    <w:rsid w:val="009055D9"/>
    <w:rsid w:val="009218F4"/>
    <w:rsid w:val="009275D8"/>
    <w:rsid w:val="00943931"/>
    <w:rsid w:val="009547F8"/>
    <w:rsid w:val="009A74E8"/>
    <w:rsid w:val="009B5030"/>
    <w:rsid w:val="009D37B1"/>
    <w:rsid w:val="009E1825"/>
    <w:rsid w:val="00A37563"/>
    <w:rsid w:val="00A555CF"/>
    <w:rsid w:val="00A607AD"/>
    <w:rsid w:val="00A924D8"/>
    <w:rsid w:val="00A95ED6"/>
    <w:rsid w:val="00AA2D82"/>
    <w:rsid w:val="00B43114"/>
    <w:rsid w:val="00B5454B"/>
    <w:rsid w:val="00B87600"/>
    <w:rsid w:val="00C1670D"/>
    <w:rsid w:val="00C7068B"/>
    <w:rsid w:val="00CE73CF"/>
    <w:rsid w:val="00D161F4"/>
    <w:rsid w:val="00D273F8"/>
    <w:rsid w:val="00DE7C5E"/>
    <w:rsid w:val="00DF315B"/>
    <w:rsid w:val="00E14FE2"/>
    <w:rsid w:val="00E3464C"/>
    <w:rsid w:val="00E51BAB"/>
    <w:rsid w:val="00EC7878"/>
    <w:rsid w:val="00ED12C0"/>
    <w:rsid w:val="00EE0739"/>
    <w:rsid w:val="00F63392"/>
    <w:rsid w:val="00F653CD"/>
    <w:rsid w:val="00F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8631"/>
  <w15:chartTrackingRefBased/>
  <w15:docId w15:val="{0F4801AA-364B-4766-8D9F-B813A252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167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A55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555CF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A730C"/>
    <w:pPr>
      <w:ind w:left="720"/>
      <w:contextualSpacing/>
    </w:pPr>
  </w:style>
  <w:style w:type="paragraph" w:customStyle="1" w:styleId="Pa14">
    <w:name w:val="Pa14"/>
    <w:basedOn w:val="Normal"/>
    <w:next w:val="Normal"/>
    <w:uiPriority w:val="99"/>
    <w:rsid w:val="002A2DD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2A2DD2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2A2DD2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2A2DD2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7A9E42AD044BA11891577B218877" ma:contentTypeVersion="2" ma:contentTypeDescription="Create a new document." ma:contentTypeScope="" ma:versionID="2159751035e7f22d2f99c2f0d820d406">
  <xsd:schema xmlns:xsd="http://www.w3.org/2001/XMLSchema" xmlns:xs="http://www.w3.org/2001/XMLSchema" xmlns:p="http://schemas.microsoft.com/office/2006/metadata/properties" xmlns:ns2="7f6ce6e5-a2cc-4192-b2c4-1ff23abc8230" targetNamespace="http://schemas.microsoft.com/office/2006/metadata/properties" ma:root="true" ma:fieldsID="df78849f1324848d87c66c1f8c98b2cb" ns2:_="">
    <xsd:import namespace="7f6ce6e5-a2cc-4192-b2c4-1ff23abc8230"/>
    <xsd:element name="properties">
      <xsd:complexType>
        <xsd:sequence>
          <xsd:element name="documentManagement">
            <xsd:complexType>
              <xsd:all>
                <xsd:element ref="ns2:Division"/>
                <xsd:element ref="ns2:Date_x0020_Approv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6e5-a2cc-4192-b2c4-1ff23abc8230" elementFormDefault="qualified">
    <xsd:import namespace="http://schemas.microsoft.com/office/2006/documentManagement/types"/>
    <xsd:import namespace="http://schemas.microsoft.com/office/infopath/2007/PartnerControls"/>
    <xsd:element name="Division" ma:index="8" ma:displayName="Division" ma:default="Administration" ma:format="Dropdown" ma:internalName="Division">
      <xsd:simpleType>
        <xsd:restriction base="dms:Choice">
          <xsd:enumeration value="Administration"/>
          <xsd:enumeration value="Academics"/>
          <xsd:enumeration value="Campus Services"/>
          <xsd:enumeration value="Student Services"/>
        </xsd:restriction>
      </xsd:simpleType>
    </xsd:element>
    <xsd:element name="Date_x0020_Approved" ma:index="9" ma:displayName="Date Approved" ma:default="[today]" ma:format="DateOnly" ma:internalName="Date_x0020_Appro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pproved xmlns="7f6ce6e5-a2cc-4192-b2c4-1ff23abc8230">2021-11-05T05:00:00+00:00</Date_x0020_Approved>
    <Division xmlns="7f6ce6e5-a2cc-4192-b2c4-1ff23abc8230">Administration</Division>
  </documentManagement>
</p:properties>
</file>

<file path=customXml/itemProps1.xml><?xml version="1.0" encoding="utf-8"?>
<ds:datastoreItem xmlns:ds="http://schemas.openxmlformats.org/officeDocument/2006/customXml" ds:itemID="{2A0A40A6-E7D6-41C1-94BD-E3EEE37D017E}"/>
</file>

<file path=customXml/itemProps2.xml><?xml version="1.0" encoding="utf-8"?>
<ds:datastoreItem xmlns:ds="http://schemas.openxmlformats.org/officeDocument/2006/customXml" ds:itemID="{79A78924-D513-4521-91A9-8C97C728E935}"/>
</file>

<file path=customXml/itemProps3.xml><?xml version="1.0" encoding="utf-8"?>
<ds:datastoreItem xmlns:ds="http://schemas.openxmlformats.org/officeDocument/2006/customXml" ds:itemID="{FC586C40-BBDC-449E-B727-DCB8FBA038AE}"/>
</file>

<file path=customXml/itemProps4.xml><?xml version="1.0" encoding="utf-8"?>
<ds:datastoreItem xmlns:ds="http://schemas.openxmlformats.org/officeDocument/2006/customXml" ds:itemID="{8C337FF2-7977-4AEA-8C6D-8490CBC49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Connell</dc:creator>
  <cp:keywords/>
  <dc:description/>
  <cp:lastModifiedBy>Courtney  Lawrence</cp:lastModifiedBy>
  <cp:revision>3</cp:revision>
  <cp:lastPrinted>2019-05-14T20:38:00Z</cp:lastPrinted>
  <dcterms:created xsi:type="dcterms:W3CDTF">2021-10-27T17:43:00Z</dcterms:created>
  <dcterms:modified xsi:type="dcterms:W3CDTF">2022-08-18T16:32:00Z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0x010100A6AA7A9E42AD044BA11891577B218877</vt:lpwstr>
  </property>
</Properties>
</file>